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70DB" w14:textId="77777777" w:rsidR="00FF0687" w:rsidRPr="00DC6C11" w:rsidRDefault="00FF0687" w:rsidP="00FF0687">
      <w:pPr>
        <w:jc w:val="center"/>
        <w:rPr>
          <w:rFonts w:ascii="Times New Roman" w:hAnsi="Times New Roman" w:cs="Times New Roman"/>
          <w:b/>
          <w:bCs/>
          <w:sz w:val="28"/>
          <w:szCs w:val="28"/>
          <w:lang w:val="vi-VN"/>
        </w:rPr>
      </w:pPr>
      <w:r w:rsidRPr="00FF0687">
        <w:rPr>
          <w:rFonts w:ascii="Times New Roman" w:eastAsia="Times New Roman" w:hAnsi="Times New Roman" w:cs="Times New Roman"/>
          <w:b/>
          <w:bCs/>
          <w:kern w:val="0"/>
          <w:sz w:val="28"/>
          <w:szCs w:val="28"/>
          <w14:ligatures w14:val="none"/>
        </w:rPr>
        <w:t xml:space="preserve">THÔNG BÁO </w:t>
      </w:r>
      <w:r w:rsidRPr="00DC6C11">
        <w:rPr>
          <w:rFonts w:ascii="Times New Roman" w:hAnsi="Times New Roman" w:cs="Times New Roman"/>
          <w:b/>
          <w:bCs/>
          <w:sz w:val="28"/>
          <w:szCs w:val="28"/>
        </w:rPr>
        <w:t>KẾT</w:t>
      </w:r>
      <w:r w:rsidRPr="00DC6C11">
        <w:rPr>
          <w:rFonts w:ascii="Times New Roman" w:hAnsi="Times New Roman" w:cs="Times New Roman"/>
          <w:b/>
          <w:bCs/>
          <w:sz w:val="28"/>
          <w:szCs w:val="28"/>
          <w:lang w:val="vi-VN"/>
        </w:rPr>
        <w:t xml:space="preserve"> QUẢ </w:t>
      </w:r>
    </w:p>
    <w:p w14:paraId="1DF07660" w14:textId="77777777" w:rsidR="00FF0687" w:rsidRPr="00DC6C11" w:rsidRDefault="00FF0687" w:rsidP="00FF0687">
      <w:pPr>
        <w:jc w:val="center"/>
        <w:rPr>
          <w:rFonts w:ascii="Times New Roman" w:hAnsi="Times New Roman" w:cs="Times New Roman"/>
          <w:b/>
          <w:bCs/>
          <w:sz w:val="28"/>
          <w:szCs w:val="28"/>
          <w:lang w:val="en-US"/>
        </w:rPr>
      </w:pPr>
      <w:r w:rsidRPr="00DC6C11">
        <w:rPr>
          <w:rFonts w:ascii="Times New Roman" w:hAnsi="Times New Roman" w:cs="Times New Roman"/>
          <w:b/>
          <w:bCs/>
          <w:sz w:val="28"/>
          <w:szCs w:val="28"/>
          <w:lang w:val="vi-VN"/>
        </w:rPr>
        <w:t>CUỘC THI CHIA SẺ CA LÂM SÀNG XUẤT SẮC 2025</w:t>
      </w:r>
    </w:p>
    <w:p w14:paraId="2CF9FB2C" w14:textId="77777777" w:rsidR="00FF0687" w:rsidRPr="00DC6C11" w:rsidRDefault="00FF0687" w:rsidP="00B549D9">
      <w:pPr>
        <w:jc w:val="center"/>
        <w:rPr>
          <w:rFonts w:ascii="Times New Roman" w:hAnsi="Times New Roman" w:cs="Times New Roman"/>
          <w:b/>
          <w:bCs/>
          <w:sz w:val="28"/>
          <w:szCs w:val="28"/>
          <w:lang w:val="en-US"/>
        </w:rPr>
      </w:pPr>
      <w:r w:rsidRPr="00FF0687">
        <w:rPr>
          <w:rFonts w:ascii="Times New Roman" w:hAnsi="Times New Roman" w:cs="Times New Roman"/>
          <w:b/>
          <w:bCs/>
          <w:sz w:val="28"/>
          <w:szCs w:val="28"/>
          <w:lang w:val="vi-VN"/>
        </w:rPr>
        <w:t>“WOUND CARE CHAMPIONS: CASE SHARING SERIES 2025”</w:t>
      </w:r>
    </w:p>
    <w:p w14:paraId="0D25869A" w14:textId="77777777" w:rsidR="007116D8" w:rsidRPr="00DC6C11" w:rsidRDefault="00FF0687" w:rsidP="00B549D9">
      <w:pPr>
        <w:spacing w:before="100" w:beforeAutospacing="1" w:after="100" w:afterAutospacing="1" w:line="360" w:lineRule="auto"/>
        <w:jc w:val="both"/>
        <w:rPr>
          <w:rFonts w:ascii="Times New Roman" w:eastAsia="Times New Roman" w:hAnsi="Times New Roman" w:cs="Times New Roman"/>
          <w:kern w:val="0"/>
          <w14:ligatures w14:val="none"/>
        </w:rPr>
      </w:pPr>
      <w:r w:rsidRPr="00FF0687">
        <w:rPr>
          <w:rFonts w:ascii="Times New Roman" w:eastAsia="Times New Roman" w:hAnsi="Times New Roman" w:cs="Times New Roman"/>
          <w:kern w:val="0"/>
          <w14:ligatures w14:val="none"/>
        </w:rPr>
        <w:t>Hội Điều trị Vết thương T</w:t>
      </w:r>
      <w:r w:rsidRPr="00DC6C11">
        <w:rPr>
          <w:rFonts w:ascii="Times New Roman" w:eastAsia="Times New Roman" w:hAnsi="Times New Roman" w:cs="Times New Roman"/>
          <w:kern w:val="0"/>
          <w14:ligatures w14:val="none"/>
        </w:rPr>
        <w:t xml:space="preserve">hành Phố </w:t>
      </w:r>
      <w:r w:rsidRPr="00FF0687">
        <w:rPr>
          <w:rFonts w:ascii="Times New Roman" w:eastAsia="Times New Roman" w:hAnsi="Times New Roman" w:cs="Times New Roman"/>
          <w:kern w:val="0"/>
          <w14:ligatures w14:val="none"/>
        </w:rPr>
        <w:t>Hồ Chí Minh trân trọng thông báo kết quả chương trình “Wound Care Champions: Case Sharing Series 2025”, được tổ chức nhằm ghi nhận và tôn vinh những đóng góp xuất sắc của đội ngũ bác sĩ</w:t>
      </w:r>
      <w:r w:rsidR="00B549D9" w:rsidRPr="00DC6C11">
        <w:rPr>
          <w:rFonts w:ascii="Times New Roman" w:eastAsia="Times New Roman" w:hAnsi="Times New Roman" w:cs="Times New Roman"/>
          <w:kern w:val="0"/>
          <w14:ligatures w14:val="none"/>
        </w:rPr>
        <w:t xml:space="preserve">, </w:t>
      </w:r>
      <w:r w:rsidRPr="00FF0687">
        <w:rPr>
          <w:rFonts w:ascii="Times New Roman" w:eastAsia="Times New Roman" w:hAnsi="Times New Roman" w:cs="Times New Roman"/>
          <w:kern w:val="0"/>
          <w14:ligatures w14:val="none"/>
        </w:rPr>
        <w:t>điều dưỡng trong lĩnh vực chăm sóc và điều trị vết thương.</w:t>
      </w:r>
    </w:p>
    <w:p w14:paraId="73A97D96" w14:textId="77777777" w:rsidR="00DC6C11" w:rsidRPr="00DC6C11" w:rsidRDefault="00DC6C11" w:rsidP="00B549D9">
      <w:pPr>
        <w:spacing w:before="100" w:beforeAutospacing="1" w:after="100" w:afterAutospacing="1" w:line="360" w:lineRule="auto"/>
        <w:jc w:val="both"/>
        <w:rPr>
          <w:rFonts w:ascii="Times New Roman" w:eastAsia="Times New Roman" w:hAnsi="Times New Roman" w:cs="Times New Roman"/>
          <w:kern w:val="0"/>
          <w14:ligatures w14:val="none"/>
        </w:rPr>
      </w:pPr>
      <w:r w:rsidRPr="00DC6C11">
        <w:rPr>
          <w:rFonts w:ascii="Times New Roman" w:hAnsi="Times New Roman" w:cs="Times New Roman"/>
          <w:b/>
          <w:bCs/>
        </w:rPr>
        <w:t>KẾT</w:t>
      </w:r>
      <w:r w:rsidRPr="00DC6C11">
        <w:rPr>
          <w:rFonts w:ascii="Times New Roman" w:hAnsi="Times New Roman" w:cs="Times New Roman"/>
          <w:b/>
          <w:bCs/>
          <w:lang w:val="vi-VN"/>
        </w:rPr>
        <w:t xml:space="preserve"> QUẢ</w:t>
      </w:r>
    </w:p>
    <w:p w14:paraId="4843D3CF" w14:textId="77777777" w:rsidR="004C5FFA" w:rsidRPr="00DC6C11" w:rsidRDefault="003425A4">
      <w:pPr>
        <w:rPr>
          <w:rFonts w:ascii="Times New Roman" w:hAnsi="Times New Roman" w:cs="Times New Roman"/>
          <w:b/>
          <w:bCs/>
          <w:lang w:val="en-US"/>
        </w:rPr>
      </w:pPr>
      <w:r w:rsidRPr="00DC6C11">
        <w:rPr>
          <w:rFonts w:ascii="Times New Roman" w:hAnsi="Times New Roman" w:cs="Times New Roman"/>
          <w:b/>
          <w:bCs/>
        </w:rPr>
        <w:t>NHÓM</w:t>
      </w:r>
      <w:r w:rsidRPr="00DC6C11">
        <w:rPr>
          <w:rFonts w:ascii="Times New Roman" w:hAnsi="Times New Roman" w:cs="Times New Roman"/>
          <w:b/>
          <w:bCs/>
          <w:lang w:val="vi-VN"/>
        </w:rPr>
        <w:t xml:space="preserve"> B</w:t>
      </w:r>
      <w:r w:rsidR="00FF0687" w:rsidRPr="00DC6C11">
        <w:rPr>
          <w:rFonts w:ascii="Times New Roman" w:hAnsi="Times New Roman" w:cs="Times New Roman"/>
          <w:b/>
          <w:bCs/>
          <w:lang w:val="en-US"/>
        </w:rPr>
        <w:t>ÁC SĨ</w:t>
      </w:r>
    </w:p>
    <w:p w14:paraId="6D2190D3" w14:textId="77777777" w:rsidR="003425A4" w:rsidRPr="00DC6C11" w:rsidRDefault="003425A4">
      <w:pPr>
        <w:rPr>
          <w:rFonts w:ascii="Times New Roman" w:hAnsi="Times New Roman" w:cs="Times New Roman"/>
        </w:rPr>
      </w:pPr>
    </w:p>
    <w:tbl>
      <w:tblPr>
        <w:tblStyle w:val="TableGrid"/>
        <w:tblW w:w="0" w:type="auto"/>
        <w:tblLook w:val="04A0" w:firstRow="1" w:lastRow="0" w:firstColumn="1" w:lastColumn="0" w:noHBand="0" w:noVBand="1"/>
      </w:tblPr>
      <w:tblGrid>
        <w:gridCol w:w="563"/>
        <w:gridCol w:w="3827"/>
        <w:gridCol w:w="992"/>
        <w:gridCol w:w="2413"/>
        <w:gridCol w:w="1215"/>
      </w:tblGrid>
      <w:tr w:rsidR="007116D8" w:rsidRPr="00DC6C11" w14:paraId="774BCB3E" w14:textId="77777777" w:rsidTr="0072424B">
        <w:trPr>
          <w:trHeight w:val="399"/>
        </w:trPr>
        <w:tc>
          <w:tcPr>
            <w:tcW w:w="563" w:type="dxa"/>
          </w:tcPr>
          <w:p w14:paraId="3BBDECAF" w14:textId="77777777" w:rsidR="00776031" w:rsidRPr="00DC6C11" w:rsidRDefault="00776031" w:rsidP="007116D8">
            <w:pPr>
              <w:jc w:val="center"/>
              <w:rPr>
                <w:rFonts w:ascii="Times New Roman" w:hAnsi="Times New Roman" w:cs="Times New Roman"/>
                <w:b/>
                <w:bCs/>
              </w:rPr>
            </w:pPr>
            <w:r w:rsidRPr="00DC6C11">
              <w:rPr>
                <w:rFonts w:ascii="Times New Roman" w:hAnsi="Times New Roman" w:cs="Times New Roman"/>
                <w:b/>
                <w:bCs/>
              </w:rPr>
              <w:t>TT</w:t>
            </w:r>
          </w:p>
        </w:tc>
        <w:tc>
          <w:tcPr>
            <w:tcW w:w="3827" w:type="dxa"/>
          </w:tcPr>
          <w:p w14:paraId="002DBD23" w14:textId="77777777" w:rsidR="00776031" w:rsidRPr="00DC6C11" w:rsidRDefault="00776031" w:rsidP="007116D8">
            <w:pPr>
              <w:jc w:val="center"/>
              <w:rPr>
                <w:rFonts w:ascii="Times New Roman" w:hAnsi="Times New Roman" w:cs="Times New Roman"/>
                <w:b/>
                <w:bCs/>
                <w:lang w:val="vi-VN"/>
              </w:rPr>
            </w:pPr>
            <w:r w:rsidRPr="00DC6C11">
              <w:rPr>
                <w:rFonts w:ascii="Times New Roman" w:hAnsi="Times New Roman" w:cs="Times New Roman"/>
                <w:b/>
                <w:bCs/>
              </w:rPr>
              <w:t>Tác</w:t>
            </w:r>
            <w:r w:rsidRPr="00DC6C11">
              <w:rPr>
                <w:rFonts w:ascii="Times New Roman" w:hAnsi="Times New Roman" w:cs="Times New Roman"/>
                <w:b/>
                <w:bCs/>
                <w:lang w:val="vi-VN"/>
              </w:rPr>
              <w:t xml:space="preserve"> </w:t>
            </w:r>
            <w:r w:rsidR="00FF0687" w:rsidRPr="00DC6C11">
              <w:rPr>
                <w:rFonts w:ascii="Times New Roman" w:hAnsi="Times New Roman" w:cs="Times New Roman"/>
                <w:b/>
                <w:bCs/>
                <w:lang w:val="en-US"/>
              </w:rPr>
              <w:t>giả</w:t>
            </w:r>
            <w:r w:rsidRPr="00DC6C11">
              <w:rPr>
                <w:rFonts w:ascii="Times New Roman" w:hAnsi="Times New Roman" w:cs="Times New Roman"/>
                <w:b/>
                <w:bCs/>
                <w:lang w:val="vi-VN"/>
              </w:rPr>
              <w:t>/nhóm tác giả</w:t>
            </w:r>
          </w:p>
        </w:tc>
        <w:tc>
          <w:tcPr>
            <w:tcW w:w="992" w:type="dxa"/>
          </w:tcPr>
          <w:p w14:paraId="75BD86BB" w14:textId="77777777" w:rsidR="00776031" w:rsidRPr="00DC6C11" w:rsidRDefault="00776031" w:rsidP="007116D8">
            <w:pPr>
              <w:jc w:val="center"/>
              <w:rPr>
                <w:rFonts w:ascii="Times New Roman" w:hAnsi="Times New Roman" w:cs="Times New Roman"/>
                <w:b/>
                <w:bCs/>
                <w:lang w:val="vi-VN"/>
              </w:rPr>
            </w:pPr>
            <w:r w:rsidRPr="00DC6C11">
              <w:rPr>
                <w:rFonts w:ascii="Times New Roman" w:hAnsi="Times New Roman" w:cs="Times New Roman"/>
                <w:b/>
                <w:bCs/>
                <w:lang w:val="vi-VN"/>
              </w:rPr>
              <w:t>Giải</w:t>
            </w:r>
          </w:p>
        </w:tc>
        <w:tc>
          <w:tcPr>
            <w:tcW w:w="2413" w:type="dxa"/>
          </w:tcPr>
          <w:p w14:paraId="02E6BBC9" w14:textId="77777777" w:rsidR="00776031" w:rsidRPr="00DC6C11" w:rsidRDefault="00776031" w:rsidP="007116D8">
            <w:pPr>
              <w:jc w:val="center"/>
              <w:rPr>
                <w:rFonts w:ascii="Times New Roman" w:hAnsi="Times New Roman" w:cs="Times New Roman"/>
                <w:b/>
                <w:bCs/>
                <w:lang w:val="vi-VN"/>
              </w:rPr>
            </w:pPr>
            <w:r w:rsidRPr="00DC6C11">
              <w:rPr>
                <w:rFonts w:ascii="Times New Roman" w:hAnsi="Times New Roman" w:cs="Times New Roman"/>
                <w:b/>
                <w:bCs/>
                <w:lang w:val="vi-VN"/>
              </w:rPr>
              <w:t>Đơn vị</w:t>
            </w:r>
          </w:p>
        </w:tc>
        <w:tc>
          <w:tcPr>
            <w:tcW w:w="1215" w:type="dxa"/>
          </w:tcPr>
          <w:p w14:paraId="68BEB5A8" w14:textId="77777777" w:rsidR="00776031" w:rsidRPr="00DC6C11" w:rsidRDefault="00E562F0" w:rsidP="007116D8">
            <w:pPr>
              <w:jc w:val="center"/>
              <w:rPr>
                <w:rFonts w:ascii="Times New Roman" w:hAnsi="Times New Roman" w:cs="Times New Roman"/>
                <w:b/>
                <w:bCs/>
                <w:lang w:val="vi-VN"/>
              </w:rPr>
            </w:pPr>
            <w:r w:rsidRPr="00DC6C11">
              <w:rPr>
                <w:rFonts w:ascii="Times New Roman" w:hAnsi="Times New Roman" w:cs="Times New Roman"/>
                <w:b/>
                <w:bCs/>
                <w:lang w:val="vi-VN"/>
              </w:rPr>
              <w:t>Điểm</w:t>
            </w:r>
          </w:p>
        </w:tc>
      </w:tr>
      <w:tr w:rsidR="00776031" w:rsidRPr="00DC6C11" w14:paraId="72036EFC" w14:textId="77777777" w:rsidTr="00B549D9">
        <w:trPr>
          <w:trHeight w:val="616"/>
        </w:trPr>
        <w:tc>
          <w:tcPr>
            <w:tcW w:w="563" w:type="dxa"/>
            <w:shd w:val="clear" w:color="auto" w:fill="E7E6E6" w:themeFill="background2"/>
            <w:vAlign w:val="center"/>
          </w:tcPr>
          <w:p w14:paraId="31C0F8DE"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1</w:t>
            </w:r>
          </w:p>
        </w:tc>
        <w:tc>
          <w:tcPr>
            <w:tcW w:w="3827" w:type="dxa"/>
            <w:shd w:val="clear" w:color="auto" w:fill="E7E6E6" w:themeFill="background2"/>
            <w:vAlign w:val="center"/>
          </w:tcPr>
          <w:p w14:paraId="5318337D" w14:textId="77777777" w:rsidR="00776031" w:rsidRPr="00DC6C11" w:rsidRDefault="00776031">
            <w:pPr>
              <w:rPr>
                <w:rFonts w:ascii="Times New Roman" w:hAnsi="Times New Roman" w:cs="Times New Roman"/>
                <w:lang w:val="vi-VN"/>
              </w:rPr>
            </w:pPr>
            <w:r w:rsidRPr="00DC6C11">
              <w:rPr>
                <w:rFonts w:ascii="Times New Roman" w:hAnsi="Times New Roman" w:cs="Times New Roman"/>
              </w:rPr>
              <w:t>Huỳnh</w:t>
            </w:r>
            <w:r w:rsidRPr="00DC6C11">
              <w:rPr>
                <w:rFonts w:ascii="Times New Roman" w:hAnsi="Times New Roman" w:cs="Times New Roman"/>
                <w:lang w:val="vi-VN"/>
              </w:rPr>
              <w:t xml:space="preserve"> Quốc Hội</w:t>
            </w:r>
          </w:p>
        </w:tc>
        <w:tc>
          <w:tcPr>
            <w:tcW w:w="992" w:type="dxa"/>
            <w:shd w:val="clear" w:color="auto" w:fill="E7E6E6" w:themeFill="background2"/>
            <w:vAlign w:val="center"/>
          </w:tcPr>
          <w:p w14:paraId="627C3041" w14:textId="77777777" w:rsidR="00776031" w:rsidRPr="00DC6C11" w:rsidRDefault="00E562F0">
            <w:pPr>
              <w:rPr>
                <w:rFonts w:ascii="Times New Roman" w:hAnsi="Times New Roman" w:cs="Times New Roman"/>
              </w:rPr>
            </w:pPr>
            <w:r w:rsidRPr="00DC6C11">
              <w:rPr>
                <w:rFonts w:ascii="Times New Roman" w:hAnsi="Times New Roman" w:cs="Times New Roman"/>
              </w:rPr>
              <w:t>Winner</w:t>
            </w:r>
          </w:p>
        </w:tc>
        <w:tc>
          <w:tcPr>
            <w:tcW w:w="2413" w:type="dxa"/>
            <w:shd w:val="clear" w:color="auto" w:fill="E7E6E6" w:themeFill="background2"/>
            <w:vAlign w:val="center"/>
          </w:tcPr>
          <w:p w14:paraId="51541264" w14:textId="77777777" w:rsidR="00776031" w:rsidRPr="00DC6C11" w:rsidRDefault="00E562F0" w:rsidP="0072424B">
            <w:pPr>
              <w:jc w:val="center"/>
              <w:rPr>
                <w:rFonts w:ascii="Times New Roman" w:hAnsi="Times New Roman" w:cs="Times New Roman"/>
                <w:lang w:val="vi-VN"/>
              </w:rPr>
            </w:pPr>
            <w:r w:rsidRPr="00DC6C11">
              <w:rPr>
                <w:rFonts w:ascii="Times New Roman" w:hAnsi="Times New Roman" w:cs="Times New Roman"/>
              </w:rPr>
              <w:t>BV</w:t>
            </w:r>
            <w:r w:rsidRPr="00DC6C11">
              <w:rPr>
                <w:rFonts w:ascii="Times New Roman" w:hAnsi="Times New Roman" w:cs="Times New Roman"/>
                <w:lang w:val="vi-VN"/>
              </w:rPr>
              <w:t xml:space="preserve"> Nhân Dân 115</w:t>
            </w:r>
          </w:p>
        </w:tc>
        <w:tc>
          <w:tcPr>
            <w:tcW w:w="1215" w:type="dxa"/>
            <w:shd w:val="clear" w:color="auto" w:fill="E7E6E6" w:themeFill="background2"/>
            <w:vAlign w:val="center"/>
          </w:tcPr>
          <w:p w14:paraId="21526BEF" w14:textId="77777777" w:rsidR="00776031" w:rsidRPr="00DC6C11" w:rsidRDefault="00E562F0"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,5</w:t>
            </w:r>
            <w:r w:rsidR="009A4449" w:rsidRPr="00DC6C11">
              <w:rPr>
                <w:rFonts w:ascii="Times New Roman" w:hAnsi="Times New Roman" w:cs="Times New Roman"/>
                <w:lang w:val="vi-VN"/>
              </w:rPr>
              <w:t>5</w:t>
            </w:r>
          </w:p>
        </w:tc>
      </w:tr>
      <w:tr w:rsidR="00776031" w:rsidRPr="00DC6C11" w14:paraId="0FBE119A" w14:textId="77777777" w:rsidTr="00B549D9">
        <w:tc>
          <w:tcPr>
            <w:tcW w:w="563" w:type="dxa"/>
            <w:vAlign w:val="center"/>
          </w:tcPr>
          <w:p w14:paraId="08C5BE79"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2</w:t>
            </w:r>
          </w:p>
        </w:tc>
        <w:tc>
          <w:tcPr>
            <w:tcW w:w="3827" w:type="dxa"/>
            <w:vAlign w:val="center"/>
          </w:tcPr>
          <w:p w14:paraId="2528E46D" w14:textId="77777777" w:rsidR="00776031" w:rsidRPr="00DC6C11" w:rsidRDefault="00776031">
            <w:pPr>
              <w:rPr>
                <w:rFonts w:ascii="Times New Roman" w:hAnsi="Times New Roman" w:cs="Times New Roman"/>
                <w:lang w:val="vi-VN"/>
              </w:rPr>
            </w:pPr>
            <w:r w:rsidRPr="00DC6C11">
              <w:rPr>
                <w:rFonts w:ascii="Times New Roman" w:hAnsi="Times New Roman" w:cs="Times New Roman"/>
              </w:rPr>
              <w:t>Nguyễn</w:t>
            </w:r>
            <w:r w:rsidRPr="00DC6C11">
              <w:rPr>
                <w:rFonts w:ascii="Times New Roman" w:hAnsi="Times New Roman" w:cs="Times New Roman"/>
                <w:lang w:val="vi-VN"/>
              </w:rPr>
              <w:t xml:space="preserve"> Thái Thuỳ Dương</w:t>
            </w:r>
          </w:p>
        </w:tc>
        <w:tc>
          <w:tcPr>
            <w:tcW w:w="992" w:type="dxa"/>
            <w:vAlign w:val="center"/>
          </w:tcPr>
          <w:p w14:paraId="2CCFF37A" w14:textId="77777777" w:rsidR="00776031" w:rsidRPr="00DC6C11" w:rsidRDefault="00E562F0">
            <w:pPr>
              <w:rPr>
                <w:rFonts w:ascii="Times New Roman" w:hAnsi="Times New Roman" w:cs="Times New Roman"/>
              </w:rPr>
            </w:pPr>
            <w:r w:rsidRPr="00DC6C11">
              <w:rPr>
                <w:rFonts w:ascii="Times New Roman" w:hAnsi="Times New Roman" w:cs="Times New Roman"/>
              </w:rPr>
              <w:t>Runner</w:t>
            </w:r>
          </w:p>
        </w:tc>
        <w:tc>
          <w:tcPr>
            <w:tcW w:w="2413" w:type="dxa"/>
            <w:vAlign w:val="center"/>
          </w:tcPr>
          <w:p w14:paraId="40BC6CE8" w14:textId="77777777" w:rsidR="00776031" w:rsidRPr="00DC6C11" w:rsidRDefault="00E562F0" w:rsidP="0072424B">
            <w:pPr>
              <w:jc w:val="center"/>
              <w:rPr>
                <w:rFonts w:ascii="Times New Roman" w:hAnsi="Times New Roman" w:cs="Times New Roman"/>
                <w:lang w:val="vi-VN"/>
              </w:rPr>
            </w:pPr>
            <w:r w:rsidRPr="00DC6C11">
              <w:rPr>
                <w:rFonts w:ascii="Times New Roman" w:hAnsi="Times New Roman" w:cs="Times New Roman"/>
              </w:rPr>
              <w:t>BV</w:t>
            </w:r>
            <w:r w:rsidRPr="00DC6C11">
              <w:rPr>
                <w:rFonts w:ascii="Times New Roman" w:hAnsi="Times New Roman" w:cs="Times New Roman"/>
                <w:lang w:val="vi-VN"/>
              </w:rPr>
              <w:t xml:space="preserve"> ĐHYD </w:t>
            </w:r>
            <w:r w:rsidR="0072424B" w:rsidRPr="00DC6C11">
              <w:rPr>
                <w:rFonts w:ascii="Times New Roman" w:hAnsi="Times New Roman" w:cs="Times New Roman"/>
                <w:lang w:val="en-US"/>
              </w:rPr>
              <w:t xml:space="preserve">TPHCM - </w:t>
            </w:r>
            <w:r w:rsidRPr="00DC6C11">
              <w:rPr>
                <w:rFonts w:ascii="Times New Roman" w:hAnsi="Times New Roman" w:cs="Times New Roman"/>
                <w:lang w:val="vi-VN"/>
              </w:rPr>
              <w:t>CS1</w:t>
            </w:r>
          </w:p>
        </w:tc>
        <w:tc>
          <w:tcPr>
            <w:tcW w:w="1215" w:type="dxa"/>
            <w:vAlign w:val="center"/>
          </w:tcPr>
          <w:p w14:paraId="17AAD51A" w14:textId="77777777" w:rsidR="00776031" w:rsidRPr="00DC6C11" w:rsidRDefault="00E562F0"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w:t>
            </w:r>
            <w:r w:rsidR="009A4449" w:rsidRPr="00DC6C11">
              <w:rPr>
                <w:rFonts w:ascii="Times New Roman" w:hAnsi="Times New Roman" w:cs="Times New Roman"/>
                <w:lang w:val="vi-VN"/>
              </w:rPr>
              <w:t>50</w:t>
            </w:r>
          </w:p>
        </w:tc>
      </w:tr>
      <w:tr w:rsidR="00776031" w:rsidRPr="00DC6C11" w14:paraId="65A96140" w14:textId="77777777" w:rsidTr="00B549D9">
        <w:trPr>
          <w:trHeight w:val="520"/>
        </w:trPr>
        <w:tc>
          <w:tcPr>
            <w:tcW w:w="563" w:type="dxa"/>
            <w:shd w:val="clear" w:color="auto" w:fill="E7E6E6" w:themeFill="background2"/>
            <w:vAlign w:val="center"/>
          </w:tcPr>
          <w:p w14:paraId="09B5FB8B"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3</w:t>
            </w:r>
          </w:p>
        </w:tc>
        <w:tc>
          <w:tcPr>
            <w:tcW w:w="3827" w:type="dxa"/>
            <w:shd w:val="clear" w:color="auto" w:fill="E7E6E6" w:themeFill="background2"/>
            <w:vAlign w:val="center"/>
          </w:tcPr>
          <w:p w14:paraId="257FB89F" w14:textId="77777777" w:rsidR="00776031" w:rsidRPr="00DC6C11" w:rsidRDefault="00776031">
            <w:pPr>
              <w:rPr>
                <w:rFonts w:ascii="Times New Roman" w:hAnsi="Times New Roman" w:cs="Times New Roman"/>
                <w:lang w:val="vi-VN"/>
              </w:rPr>
            </w:pPr>
            <w:r w:rsidRPr="00DC6C11">
              <w:rPr>
                <w:rFonts w:ascii="Times New Roman" w:hAnsi="Times New Roman" w:cs="Times New Roman"/>
              </w:rPr>
              <w:t>Nguyễn</w:t>
            </w:r>
            <w:r w:rsidRPr="00DC6C11">
              <w:rPr>
                <w:rFonts w:ascii="Times New Roman" w:hAnsi="Times New Roman" w:cs="Times New Roman"/>
                <w:lang w:val="vi-VN"/>
              </w:rPr>
              <w:t xml:space="preserve"> Tấn Bảo Ân</w:t>
            </w:r>
            <w:r w:rsidR="007116D8" w:rsidRPr="00DC6C11">
              <w:rPr>
                <w:rFonts w:ascii="Times New Roman" w:hAnsi="Times New Roman" w:cs="Times New Roman"/>
                <w:lang w:val="vi-VN"/>
              </w:rPr>
              <w:t>/Đỗ Thị Trinh</w:t>
            </w:r>
          </w:p>
        </w:tc>
        <w:tc>
          <w:tcPr>
            <w:tcW w:w="992" w:type="dxa"/>
            <w:shd w:val="clear" w:color="auto" w:fill="E7E6E6" w:themeFill="background2"/>
            <w:vAlign w:val="center"/>
          </w:tcPr>
          <w:p w14:paraId="2FDA7D49" w14:textId="77777777" w:rsidR="00776031" w:rsidRPr="00DC6C11" w:rsidRDefault="00E562F0">
            <w:pPr>
              <w:rPr>
                <w:rFonts w:ascii="Times New Roman" w:hAnsi="Times New Roman" w:cs="Times New Roman"/>
              </w:rPr>
            </w:pPr>
            <w:r w:rsidRPr="00DC6C11">
              <w:rPr>
                <w:rFonts w:ascii="Times New Roman" w:hAnsi="Times New Roman" w:cs="Times New Roman"/>
              </w:rPr>
              <w:t>Runner</w:t>
            </w:r>
          </w:p>
        </w:tc>
        <w:tc>
          <w:tcPr>
            <w:tcW w:w="2413" w:type="dxa"/>
            <w:shd w:val="clear" w:color="auto" w:fill="E7E6E6" w:themeFill="background2"/>
            <w:vAlign w:val="center"/>
          </w:tcPr>
          <w:p w14:paraId="6C0524F8" w14:textId="77777777" w:rsidR="00776031" w:rsidRPr="00DC6C11" w:rsidRDefault="00E562F0" w:rsidP="0072424B">
            <w:pPr>
              <w:jc w:val="center"/>
              <w:rPr>
                <w:rFonts w:ascii="Times New Roman" w:hAnsi="Times New Roman" w:cs="Times New Roman"/>
                <w:lang w:val="en-US"/>
              </w:rPr>
            </w:pPr>
            <w:r w:rsidRPr="00DC6C11">
              <w:rPr>
                <w:rFonts w:ascii="Times New Roman" w:hAnsi="Times New Roman" w:cs="Times New Roman"/>
              </w:rPr>
              <w:t>BV</w:t>
            </w:r>
            <w:r w:rsidRPr="00DC6C11">
              <w:rPr>
                <w:rFonts w:ascii="Times New Roman" w:hAnsi="Times New Roman" w:cs="Times New Roman"/>
                <w:lang w:val="vi-VN"/>
              </w:rPr>
              <w:t xml:space="preserve"> C</w:t>
            </w:r>
            <w:r w:rsidR="00B549D9" w:rsidRPr="00DC6C11">
              <w:rPr>
                <w:rFonts w:ascii="Times New Roman" w:hAnsi="Times New Roman" w:cs="Times New Roman"/>
                <w:lang w:val="en-US"/>
              </w:rPr>
              <w:t>hấn Thương Chỉnh Hình</w:t>
            </w:r>
          </w:p>
        </w:tc>
        <w:tc>
          <w:tcPr>
            <w:tcW w:w="1215" w:type="dxa"/>
            <w:shd w:val="clear" w:color="auto" w:fill="E7E6E6" w:themeFill="background2"/>
            <w:vAlign w:val="center"/>
          </w:tcPr>
          <w:p w14:paraId="1C683AED" w14:textId="77777777" w:rsidR="00776031" w:rsidRPr="00DC6C11" w:rsidRDefault="009A4449"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,25</w:t>
            </w:r>
          </w:p>
        </w:tc>
      </w:tr>
      <w:tr w:rsidR="00776031" w:rsidRPr="00DC6C11" w14:paraId="701ED868" w14:textId="77777777" w:rsidTr="00B549D9">
        <w:trPr>
          <w:trHeight w:val="556"/>
        </w:trPr>
        <w:tc>
          <w:tcPr>
            <w:tcW w:w="563" w:type="dxa"/>
            <w:vAlign w:val="center"/>
          </w:tcPr>
          <w:p w14:paraId="2E04B535"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4</w:t>
            </w:r>
          </w:p>
        </w:tc>
        <w:tc>
          <w:tcPr>
            <w:tcW w:w="3827" w:type="dxa"/>
            <w:vAlign w:val="center"/>
          </w:tcPr>
          <w:p w14:paraId="05A88DBF" w14:textId="77777777" w:rsidR="00776031" w:rsidRPr="00DC6C11" w:rsidRDefault="00776031">
            <w:pPr>
              <w:rPr>
                <w:rFonts w:ascii="Times New Roman" w:hAnsi="Times New Roman" w:cs="Times New Roman"/>
                <w:lang w:val="vi-VN"/>
              </w:rPr>
            </w:pPr>
            <w:r w:rsidRPr="00DC6C11">
              <w:rPr>
                <w:rFonts w:ascii="Times New Roman" w:hAnsi="Times New Roman" w:cs="Times New Roman"/>
              </w:rPr>
              <w:t>Nguyễn</w:t>
            </w:r>
            <w:r w:rsidRPr="00DC6C11">
              <w:rPr>
                <w:rFonts w:ascii="Times New Roman" w:hAnsi="Times New Roman" w:cs="Times New Roman"/>
                <w:lang w:val="vi-VN"/>
              </w:rPr>
              <w:t xml:space="preserve"> Xuân Thiện</w:t>
            </w:r>
          </w:p>
        </w:tc>
        <w:tc>
          <w:tcPr>
            <w:tcW w:w="992" w:type="dxa"/>
            <w:vAlign w:val="center"/>
          </w:tcPr>
          <w:p w14:paraId="2E52838C" w14:textId="77777777" w:rsidR="00776031" w:rsidRPr="00DC6C11" w:rsidRDefault="00E562F0">
            <w:pPr>
              <w:rPr>
                <w:rFonts w:ascii="Times New Roman" w:hAnsi="Times New Roman" w:cs="Times New Roman"/>
              </w:rPr>
            </w:pPr>
            <w:r w:rsidRPr="00DC6C11">
              <w:rPr>
                <w:rFonts w:ascii="Times New Roman" w:hAnsi="Times New Roman" w:cs="Times New Roman"/>
              </w:rPr>
              <w:t>Runner</w:t>
            </w:r>
          </w:p>
        </w:tc>
        <w:tc>
          <w:tcPr>
            <w:tcW w:w="2413" w:type="dxa"/>
            <w:vAlign w:val="center"/>
          </w:tcPr>
          <w:p w14:paraId="2E8D5D50" w14:textId="77777777" w:rsidR="00776031" w:rsidRPr="00DC6C11" w:rsidRDefault="00E562F0" w:rsidP="0072424B">
            <w:pPr>
              <w:jc w:val="center"/>
              <w:rPr>
                <w:rFonts w:ascii="Times New Roman" w:hAnsi="Times New Roman" w:cs="Times New Roman"/>
                <w:lang w:val="vi-VN"/>
              </w:rPr>
            </w:pPr>
            <w:r w:rsidRPr="00DC6C11">
              <w:rPr>
                <w:rFonts w:ascii="Times New Roman" w:hAnsi="Times New Roman" w:cs="Times New Roman"/>
              </w:rPr>
              <w:t>BV</w:t>
            </w:r>
            <w:r w:rsidRPr="00DC6C11">
              <w:rPr>
                <w:rFonts w:ascii="Times New Roman" w:hAnsi="Times New Roman" w:cs="Times New Roman"/>
                <w:lang w:val="vi-VN"/>
              </w:rPr>
              <w:t xml:space="preserve"> Trưng Vương</w:t>
            </w:r>
          </w:p>
        </w:tc>
        <w:tc>
          <w:tcPr>
            <w:tcW w:w="1215" w:type="dxa"/>
            <w:vAlign w:val="center"/>
          </w:tcPr>
          <w:p w14:paraId="00419C89" w14:textId="77777777" w:rsidR="00776031" w:rsidRPr="00DC6C11" w:rsidRDefault="009A4449"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,20</w:t>
            </w:r>
          </w:p>
        </w:tc>
      </w:tr>
    </w:tbl>
    <w:p w14:paraId="6A61072A" w14:textId="77777777" w:rsidR="004C5FFA" w:rsidRPr="00DC6C11" w:rsidRDefault="004C5FFA">
      <w:pPr>
        <w:rPr>
          <w:rFonts w:ascii="Times New Roman" w:hAnsi="Times New Roman" w:cs="Times New Roman"/>
        </w:rPr>
      </w:pPr>
    </w:p>
    <w:p w14:paraId="275CC860" w14:textId="77777777" w:rsidR="003425A4" w:rsidRPr="00DC6C11" w:rsidRDefault="009A4449">
      <w:pPr>
        <w:rPr>
          <w:rFonts w:ascii="Times New Roman" w:hAnsi="Times New Roman" w:cs="Times New Roman"/>
          <w:b/>
          <w:bCs/>
          <w:lang w:val="vi-VN"/>
        </w:rPr>
      </w:pPr>
      <w:r w:rsidRPr="00DC6C11">
        <w:rPr>
          <w:rFonts w:ascii="Times New Roman" w:hAnsi="Times New Roman" w:cs="Times New Roman"/>
          <w:b/>
          <w:bCs/>
        </w:rPr>
        <w:t>NHÓM</w:t>
      </w:r>
      <w:r w:rsidRPr="00DC6C11">
        <w:rPr>
          <w:rFonts w:ascii="Times New Roman" w:hAnsi="Times New Roman" w:cs="Times New Roman"/>
          <w:b/>
          <w:bCs/>
          <w:lang w:val="vi-VN"/>
        </w:rPr>
        <w:t xml:space="preserve"> ĐIỀU DƯỠNG</w:t>
      </w:r>
    </w:p>
    <w:p w14:paraId="2D7FD6DB" w14:textId="77777777" w:rsidR="009A4449" w:rsidRPr="00DC6C11" w:rsidRDefault="009A4449">
      <w:pPr>
        <w:rPr>
          <w:rFonts w:ascii="Times New Roman" w:hAnsi="Times New Roman" w:cs="Times New Roman"/>
          <w:lang w:val="vi-VN"/>
        </w:rPr>
      </w:pPr>
    </w:p>
    <w:tbl>
      <w:tblPr>
        <w:tblStyle w:val="TableGrid"/>
        <w:tblW w:w="0" w:type="auto"/>
        <w:tblLook w:val="04A0" w:firstRow="1" w:lastRow="0" w:firstColumn="1" w:lastColumn="0" w:noHBand="0" w:noVBand="1"/>
      </w:tblPr>
      <w:tblGrid>
        <w:gridCol w:w="537"/>
        <w:gridCol w:w="4089"/>
        <w:gridCol w:w="927"/>
        <w:gridCol w:w="2247"/>
        <w:gridCol w:w="1210"/>
      </w:tblGrid>
      <w:tr w:rsidR="007116D8" w:rsidRPr="00DC6C11" w14:paraId="3FABA9D7" w14:textId="77777777" w:rsidTr="007116D8">
        <w:tc>
          <w:tcPr>
            <w:tcW w:w="534" w:type="dxa"/>
          </w:tcPr>
          <w:p w14:paraId="1C624A15" w14:textId="77777777" w:rsidR="00776031" w:rsidRPr="00DC6C11" w:rsidRDefault="00776031" w:rsidP="007116D8">
            <w:pPr>
              <w:jc w:val="center"/>
              <w:rPr>
                <w:rFonts w:ascii="Times New Roman" w:hAnsi="Times New Roman" w:cs="Times New Roman"/>
                <w:b/>
                <w:bCs/>
              </w:rPr>
            </w:pPr>
            <w:r w:rsidRPr="00DC6C11">
              <w:rPr>
                <w:rFonts w:ascii="Times New Roman" w:hAnsi="Times New Roman" w:cs="Times New Roman"/>
                <w:b/>
                <w:bCs/>
              </w:rPr>
              <w:t>TT</w:t>
            </w:r>
          </w:p>
        </w:tc>
        <w:tc>
          <w:tcPr>
            <w:tcW w:w="4139" w:type="dxa"/>
          </w:tcPr>
          <w:p w14:paraId="01C0B5CA" w14:textId="77777777" w:rsidR="00776031" w:rsidRPr="00DC6C11" w:rsidRDefault="00776031" w:rsidP="007116D8">
            <w:pPr>
              <w:jc w:val="center"/>
              <w:rPr>
                <w:rFonts w:ascii="Times New Roman" w:hAnsi="Times New Roman" w:cs="Times New Roman"/>
                <w:b/>
                <w:bCs/>
                <w:lang w:val="vi-VN"/>
              </w:rPr>
            </w:pPr>
            <w:r w:rsidRPr="00DC6C11">
              <w:rPr>
                <w:rFonts w:ascii="Times New Roman" w:hAnsi="Times New Roman" w:cs="Times New Roman"/>
                <w:b/>
                <w:bCs/>
              </w:rPr>
              <w:t>Tác</w:t>
            </w:r>
            <w:r w:rsidRPr="00DC6C11">
              <w:rPr>
                <w:rFonts w:ascii="Times New Roman" w:hAnsi="Times New Roman" w:cs="Times New Roman"/>
                <w:b/>
                <w:bCs/>
                <w:lang w:val="vi-VN"/>
              </w:rPr>
              <w:t xml:space="preserve"> </w:t>
            </w:r>
            <w:r w:rsidR="00BE5DDD">
              <w:rPr>
                <w:rFonts w:ascii="Times New Roman" w:hAnsi="Times New Roman" w:cs="Times New Roman"/>
                <w:b/>
                <w:bCs/>
                <w:lang w:val="en-US"/>
              </w:rPr>
              <w:t>giả</w:t>
            </w:r>
            <w:r w:rsidRPr="00DC6C11">
              <w:rPr>
                <w:rFonts w:ascii="Times New Roman" w:hAnsi="Times New Roman" w:cs="Times New Roman"/>
                <w:b/>
                <w:bCs/>
                <w:lang w:val="vi-VN"/>
              </w:rPr>
              <w:t>/nhóm tác giả</w:t>
            </w:r>
          </w:p>
        </w:tc>
        <w:tc>
          <w:tcPr>
            <w:tcW w:w="851" w:type="dxa"/>
          </w:tcPr>
          <w:p w14:paraId="590AB5A9" w14:textId="77777777" w:rsidR="00776031" w:rsidRPr="00DC6C11" w:rsidRDefault="00776031" w:rsidP="007116D8">
            <w:pPr>
              <w:jc w:val="center"/>
              <w:rPr>
                <w:rFonts w:ascii="Times New Roman" w:hAnsi="Times New Roman" w:cs="Times New Roman"/>
                <w:b/>
                <w:bCs/>
                <w:lang w:val="vi-VN"/>
              </w:rPr>
            </w:pPr>
            <w:r w:rsidRPr="00DC6C11">
              <w:rPr>
                <w:rFonts w:ascii="Times New Roman" w:hAnsi="Times New Roman" w:cs="Times New Roman"/>
                <w:b/>
                <w:bCs/>
                <w:lang w:val="vi-VN"/>
              </w:rPr>
              <w:t>Giải</w:t>
            </w:r>
          </w:p>
        </w:tc>
        <w:tc>
          <w:tcPr>
            <w:tcW w:w="2268" w:type="dxa"/>
          </w:tcPr>
          <w:p w14:paraId="0AE805D8" w14:textId="77777777" w:rsidR="00776031" w:rsidRPr="00DC6C11" w:rsidRDefault="0072424B" w:rsidP="007116D8">
            <w:pPr>
              <w:jc w:val="center"/>
              <w:rPr>
                <w:rFonts w:ascii="Times New Roman" w:hAnsi="Times New Roman" w:cs="Times New Roman"/>
                <w:b/>
                <w:bCs/>
                <w:lang w:val="vi-VN"/>
              </w:rPr>
            </w:pPr>
            <w:r w:rsidRPr="00DC6C11">
              <w:rPr>
                <w:rFonts w:ascii="Times New Roman" w:hAnsi="Times New Roman" w:cs="Times New Roman"/>
                <w:b/>
                <w:bCs/>
                <w:lang w:val="vi-VN"/>
              </w:rPr>
              <w:t>Đơn vị</w:t>
            </w:r>
          </w:p>
        </w:tc>
        <w:tc>
          <w:tcPr>
            <w:tcW w:w="1218" w:type="dxa"/>
          </w:tcPr>
          <w:p w14:paraId="0234D3BD" w14:textId="77777777" w:rsidR="00776031" w:rsidRPr="00DC6C11" w:rsidRDefault="009A4449" w:rsidP="007116D8">
            <w:pPr>
              <w:jc w:val="center"/>
              <w:rPr>
                <w:rFonts w:ascii="Times New Roman" w:hAnsi="Times New Roman" w:cs="Times New Roman"/>
                <w:b/>
                <w:bCs/>
                <w:lang w:val="vi-VN"/>
              </w:rPr>
            </w:pPr>
            <w:r w:rsidRPr="00DC6C11">
              <w:rPr>
                <w:rFonts w:ascii="Times New Roman" w:hAnsi="Times New Roman" w:cs="Times New Roman"/>
                <w:b/>
                <w:bCs/>
              </w:rPr>
              <w:t>Điểm</w:t>
            </w:r>
          </w:p>
        </w:tc>
      </w:tr>
      <w:tr w:rsidR="007116D8" w:rsidRPr="00DC6C11" w14:paraId="710CE9E8" w14:textId="77777777" w:rsidTr="00B549D9">
        <w:tc>
          <w:tcPr>
            <w:tcW w:w="534" w:type="dxa"/>
            <w:shd w:val="clear" w:color="auto" w:fill="E7E6E6" w:themeFill="background2"/>
            <w:vAlign w:val="center"/>
          </w:tcPr>
          <w:p w14:paraId="379F6F15"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1</w:t>
            </w:r>
          </w:p>
        </w:tc>
        <w:tc>
          <w:tcPr>
            <w:tcW w:w="4139" w:type="dxa"/>
            <w:shd w:val="clear" w:color="auto" w:fill="E7E6E6" w:themeFill="background2"/>
            <w:vAlign w:val="center"/>
          </w:tcPr>
          <w:p w14:paraId="7A75382A" w14:textId="77777777" w:rsidR="00776031" w:rsidRPr="00DC6C11" w:rsidRDefault="00776031" w:rsidP="00385682">
            <w:pPr>
              <w:rPr>
                <w:rFonts w:ascii="Times New Roman" w:hAnsi="Times New Roman" w:cs="Times New Roman"/>
                <w:lang w:val="vi-VN"/>
              </w:rPr>
            </w:pPr>
            <w:r w:rsidRPr="00DC6C11">
              <w:rPr>
                <w:rFonts w:ascii="Times New Roman" w:hAnsi="Times New Roman" w:cs="Times New Roman"/>
                <w:lang w:val="vi-VN"/>
              </w:rPr>
              <w:t>Trương Thị Tú Anh</w:t>
            </w:r>
            <w:r w:rsidR="009A4449" w:rsidRPr="00DC6C11">
              <w:rPr>
                <w:rFonts w:ascii="Times New Roman" w:hAnsi="Times New Roman" w:cs="Times New Roman"/>
                <w:lang w:val="vi-VN"/>
              </w:rPr>
              <w:t>/</w:t>
            </w:r>
            <w:r w:rsidRPr="00DC6C11">
              <w:rPr>
                <w:rFonts w:ascii="Times New Roman" w:hAnsi="Times New Roman" w:cs="Times New Roman"/>
                <w:lang w:val="vi-VN"/>
              </w:rPr>
              <w:t>Trần Ngọc Lĩnh</w:t>
            </w:r>
          </w:p>
        </w:tc>
        <w:tc>
          <w:tcPr>
            <w:tcW w:w="851" w:type="dxa"/>
            <w:shd w:val="clear" w:color="auto" w:fill="E7E6E6" w:themeFill="background2"/>
            <w:vAlign w:val="center"/>
          </w:tcPr>
          <w:p w14:paraId="7DF8A4A8" w14:textId="77777777" w:rsidR="00776031" w:rsidRPr="00DC6C11" w:rsidRDefault="00E562F0" w:rsidP="00385682">
            <w:pPr>
              <w:rPr>
                <w:rFonts w:ascii="Times New Roman" w:hAnsi="Times New Roman" w:cs="Times New Roman"/>
              </w:rPr>
            </w:pPr>
            <w:r w:rsidRPr="00DC6C11">
              <w:rPr>
                <w:rFonts w:ascii="Times New Roman" w:hAnsi="Times New Roman" w:cs="Times New Roman"/>
              </w:rPr>
              <w:t>Winner</w:t>
            </w:r>
          </w:p>
        </w:tc>
        <w:tc>
          <w:tcPr>
            <w:tcW w:w="2268" w:type="dxa"/>
            <w:shd w:val="clear" w:color="auto" w:fill="E7E6E6" w:themeFill="background2"/>
            <w:vAlign w:val="center"/>
          </w:tcPr>
          <w:p w14:paraId="46D1B58B" w14:textId="77777777" w:rsidR="00776031" w:rsidRPr="00DC6C11" w:rsidRDefault="00E562F0" w:rsidP="0072424B">
            <w:pPr>
              <w:jc w:val="center"/>
              <w:rPr>
                <w:rFonts w:ascii="Times New Roman" w:hAnsi="Times New Roman" w:cs="Times New Roman"/>
                <w:lang w:val="vi-VN"/>
              </w:rPr>
            </w:pPr>
            <w:r w:rsidRPr="00DC6C11">
              <w:rPr>
                <w:rFonts w:ascii="Times New Roman" w:hAnsi="Times New Roman" w:cs="Times New Roman"/>
              </w:rPr>
              <w:t>BV</w:t>
            </w:r>
            <w:r w:rsidRPr="00DC6C11">
              <w:rPr>
                <w:rFonts w:ascii="Times New Roman" w:hAnsi="Times New Roman" w:cs="Times New Roman"/>
                <w:lang w:val="vi-VN"/>
              </w:rPr>
              <w:t xml:space="preserve"> ĐHYD </w:t>
            </w:r>
            <w:r w:rsidR="0072424B" w:rsidRPr="00DC6C11">
              <w:rPr>
                <w:rFonts w:ascii="Times New Roman" w:hAnsi="Times New Roman" w:cs="Times New Roman"/>
                <w:lang w:val="en-US"/>
              </w:rPr>
              <w:t xml:space="preserve">TPHCM - </w:t>
            </w:r>
            <w:r w:rsidRPr="00DC6C11">
              <w:rPr>
                <w:rFonts w:ascii="Times New Roman" w:hAnsi="Times New Roman" w:cs="Times New Roman"/>
                <w:lang w:val="vi-VN"/>
              </w:rPr>
              <w:t>CS1</w:t>
            </w:r>
          </w:p>
        </w:tc>
        <w:tc>
          <w:tcPr>
            <w:tcW w:w="1218" w:type="dxa"/>
            <w:shd w:val="clear" w:color="auto" w:fill="E7E6E6" w:themeFill="background2"/>
            <w:vAlign w:val="center"/>
          </w:tcPr>
          <w:p w14:paraId="762E80B7" w14:textId="77777777" w:rsidR="00776031" w:rsidRPr="00DC6C11" w:rsidRDefault="009A4449"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,30</w:t>
            </w:r>
          </w:p>
        </w:tc>
      </w:tr>
      <w:tr w:rsidR="007116D8" w:rsidRPr="00DC6C11" w14:paraId="6EBCECCD" w14:textId="77777777" w:rsidTr="00B549D9">
        <w:tc>
          <w:tcPr>
            <w:tcW w:w="534" w:type="dxa"/>
            <w:vAlign w:val="center"/>
          </w:tcPr>
          <w:p w14:paraId="17766C2F"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2</w:t>
            </w:r>
          </w:p>
        </w:tc>
        <w:tc>
          <w:tcPr>
            <w:tcW w:w="4139" w:type="dxa"/>
            <w:vAlign w:val="center"/>
          </w:tcPr>
          <w:p w14:paraId="35210724" w14:textId="77777777" w:rsidR="00776031" w:rsidRPr="00DC6C11" w:rsidRDefault="00776031" w:rsidP="00385682">
            <w:pPr>
              <w:rPr>
                <w:rFonts w:ascii="Times New Roman" w:hAnsi="Times New Roman" w:cs="Times New Roman"/>
                <w:lang w:val="vi-VN"/>
              </w:rPr>
            </w:pPr>
            <w:r w:rsidRPr="00DC6C11">
              <w:rPr>
                <w:rFonts w:ascii="Times New Roman" w:hAnsi="Times New Roman" w:cs="Times New Roman"/>
                <w:lang w:val="vi-VN"/>
              </w:rPr>
              <w:t>Nguyễn Thị Kim Quyên</w:t>
            </w:r>
          </w:p>
        </w:tc>
        <w:tc>
          <w:tcPr>
            <w:tcW w:w="851" w:type="dxa"/>
            <w:vAlign w:val="center"/>
          </w:tcPr>
          <w:p w14:paraId="4F1BAF2B" w14:textId="77777777" w:rsidR="00776031" w:rsidRPr="00DC6C11" w:rsidRDefault="00E562F0" w:rsidP="00385682">
            <w:pPr>
              <w:rPr>
                <w:rFonts w:ascii="Times New Roman" w:hAnsi="Times New Roman" w:cs="Times New Roman"/>
              </w:rPr>
            </w:pPr>
            <w:r w:rsidRPr="00DC6C11">
              <w:rPr>
                <w:rFonts w:ascii="Times New Roman" w:hAnsi="Times New Roman" w:cs="Times New Roman"/>
              </w:rPr>
              <w:t>Runner</w:t>
            </w:r>
          </w:p>
        </w:tc>
        <w:tc>
          <w:tcPr>
            <w:tcW w:w="2268" w:type="dxa"/>
            <w:vAlign w:val="center"/>
          </w:tcPr>
          <w:p w14:paraId="741BDC36" w14:textId="77777777" w:rsidR="00776031" w:rsidRPr="00DC6C11" w:rsidRDefault="0072424B" w:rsidP="0072424B">
            <w:pPr>
              <w:jc w:val="center"/>
              <w:rPr>
                <w:rFonts w:ascii="Times New Roman" w:hAnsi="Times New Roman" w:cs="Times New Roman"/>
                <w:lang w:val="vi-VN"/>
              </w:rPr>
            </w:pPr>
            <w:r w:rsidRPr="00DC6C11">
              <w:rPr>
                <w:rFonts w:ascii="Times New Roman" w:hAnsi="Times New Roman" w:cs="Times New Roman"/>
              </w:rPr>
              <w:t>BV</w:t>
            </w:r>
            <w:r w:rsidRPr="00DC6C11">
              <w:rPr>
                <w:rFonts w:ascii="Times New Roman" w:hAnsi="Times New Roman" w:cs="Times New Roman"/>
                <w:lang w:val="vi-VN"/>
              </w:rPr>
              <w:t xml:space="preserve"> ĐHYD </w:t>
            </w:r>
            <w:r w:rsidRPr="00DC6C11">
              <w:rPr>
                <w:rFonts w:ascii="Times New Roman" w:hAnsi="Times New Roman" w:cs="Times New Roman"/>
                <w:lang w:val="en-US"/>
              </w:rPr>
              <w:t xml:space="preserve">TPHCM </w:t>
            </w:r>
            <w:r w:rsidR="006A4D52" w:rsidRPr="00DC6C11">
              <w:rPr>
                <w:rFonts w:ascii="Times New Roman" w:hAnsi="Times New Roman" w:cs="Times New Roman"/>
                <w:lang w:val="en-US"/>
              </w:rPr>
              <w:t xml:space="preserve">- </w:t>
            </w:r>
            <w:r w:rsidRPr="00DC6C11">
              <w:rPr>
                <w:rFonts w:ascii="Times New Roman" w:hAnsi="Times New Roman" w:cs="Times New Roman"/>
                <w:lang w:val="en-US"/>
              </w:rPr>
              <w:t>CS2</w:t>
            </w:r>
          </w:p>
        </w:tc>
        <w:tc>
          <w:tcPr>
            <w:tcW w:w="1218" w:type="dxa"/>
            <w:vAlign w:val="center"/>
          </w:tcPr>
          <w:p w14:paraId="6BDBEA6B" w14:textId="77777777" w:rsidR="00776031" w:rsidRPr="00DC6C11" w:rsidRDefault="009A4449"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,25</w:t>
            </w:r>
          </w:p>
        </w:tc>
      </w:tr>
      <w:tr w:rsidR="007116D8" w:rsidRPr="00DC6C11" w14:paraId="68FF1CA0" w14:textId="77777777" w:rsidTr="00B549D9">
        <w:trPr>
          <w:trHeight w:val="601"/>
        </w:trPr>
        <w:tc>
          <w:tcPr>
            <w:tcW w:w="534" w:type="dxa"/>
            <w:shd w:val="clear" w:color="auto" w:fill="E7E6E6" w:themeFill="background2"/>
            <w:vAlign w:val="center"/>
          </w:tcPr>
          <w:p w14:paraId="60D55DE5"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3</w:t>
            </w:r>
          </w:p>
        </w:tc>
        <w:tc>
          <w:tcPr>
            <w:tcW w:w="4139" w:type="dxa"/>
            <w:shd w:val="clear" w:color="auto" w:fill="E7E6E6" w:themeFill="background2"/>
            <w:vAlign w:val="center"/>
          </w:tcPr>
          <w:p w14:paraId="748009E8" w14:textId="0EEE81C6" w:rsidR="00776031" w:rsidRPr="00DC6C11" w:rsidRDefault="00776031" w:rsidP="00385682">
            <w:pPr>
              <w:rPr>
                <w:rFonts w:ascii="Times New Roman" w:hAnsi="Times New Roman" w:cs="Times New Roman"/>
                <w:lang w:val="vi-VN"/>
              </w:rPr>
            </w:pPr>
            <w:r w:rsidRPr="00DC6C11">
              <w:rPr>
                <w:rFonts w:ascii="Times New Roman" w:hAnsi="Times New Roman" w:cs="Times New Roman"/>
                <w:lang w:val="vi-VN"/>
              </w:rPr>
              <w:t xml:space="preserve">Trần </w:t>
            </w:r>
            <w:r w:rsidR="002E44A3">
              <w:rPr>
                <w:rFonts w:ascii="Times New Roman" w:hAnsi="Times New Roman" w:cs="Times New Roman"/>
                <w:lang w:val="en-US"/>
              </w:rPr>
              <w:t xml:space="preserve">Thị </w:t>
            </w:r>
            <w:r w:rsidRPr="00DC6C11">
              <w:rPr>
                <w:rFonts w:ascii="Times New Roman" w:hAnsi="Times New Roman" w:cs="Times New Roman"/>
                <w:lang w:val="vi-VN"/>
              </w:rPr>
              <w:t>Thu Trang</w:t>
            </w:r>
          </w:p>
        </w:tc>
        <w:tc>
          <w:tcPr>
            <w:tcW w:w="851" w:type="dxa"/>
            <w:shd w:val="clear" w:color="auto" w:fill="E7E6E6" w:themeFill="background2"/>
            <w:vAlign w:val="center"/>
          </w:tcPr>
          <w:p w14:paraId="6F0902D0" w14:textId="77777777" w:rsidR="00776031" w:rsidRPr="00DC6C11" w:rsidRDefault="00E562F0" w:rsidP="00385682">
            <w:pPr>
              <w:rPr>
                <w:rFonts w:ascii="Times New Roman" w:hAnsi="Times New Roman" w:cs="Times New Roman"/>
              </w:rPr>
            </w:pPr>
            <w:r w:rsidRPr="00DC6C11">
              <w:rPr>
                <w:rFonts w:ascii="Times New Roman" w:hAnsi="Times New Roman" w:cs="Times New Roman"/>
              </w:rPr>
              <w:t>Runner</w:t>
            </w:r>
          </w:p>
        </w:tc>
        <w:tc>
          <w:tcPr>
            <w:tcW w:w="2268" w:type="dxa"/>
            <w:shd w:val="clear" w:color="auto" w:fill="E7E6E6" w:themeFill="background2"/>
            <w:vAlign w:val="center"/>
          </w:tcPr>
          <w:p w14:paraId="47BDD761" w14:textId="77777777" w:rsidR="00776031" w:rsidRPr="00DC6C11" w:rsidRDefault="00E562F0" w:rsidP="0072424B">
            <w:pPr>
              <w:jc w:val="center"/>
              <w:rPr>
                <w:rFonts w:ascii="Times New Roman" w:hAnsi="Times New Roman" w:cs="Times New Roman"/>
                <w:lang w:val="vi-VN"/>
              </w:rPr>
            </w:pPr>
            <w:r w:rsidRPr="00DC6C11">
              <w:rPr>
                <w:rFonts w:ascii="Times New Roman" w:hAnsi="Times New Roman" w:cs="Times New Roman"/>
              </w:rPr>
              <w:t>Viện</w:t>
            </w:r>
            <w:r w:rsidRPr="00DC6C11">
              <w:rPr>
                <w:rFonts w:ascii="Times New Roman" w:hAnsi="Times New Roman" w:cs="Times New Roman"/>
                <w:lang w:val="vi-VN"/>
              </w:rPr>
              <w:t xml:space="preserve"> tim TP HCM</w:t>
            </w:r>
          </w:p>
        </w:tc>
        <w:tc>
          <w:tcPr>
            <w:tcW w:w="1218" w:type="dxa"/>
            <w:shd w:val="clear" w:color="auto" w:fill="E7E6E6" w:themeFill="background2"/>
            <w:vAlign w:val="center"/>
          </w:tcPr>
          <w:p w14:paraId="58FC7AC7" w14:textId="77777777" w:rsidR="00776031" w:rsidRPr="00DC6C11" w:rsidRDefault="009A4449"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,20</w:t>
            </w:r>
          </w:p>
        </w:tc>
      </w:tr>
      <w:tr w:rsidR="007116D8" w:rsidRPr="00DC6C11" w14:paraId="68DCF881" w14:textId="77777777" w:rsidTr="00B549D9">
        <w:trPr>
          <w:trHeight w:val="567"/>
        </w:trPr>
        <w:tc>
          <w:tcPr>
            <w:tcW w:w="534" w:type="dxa"/>
            <w:vAlign w:val="center"/>
          </w:tcPr>
          <w:p w14:paraId="1DFA1B64" w14:textId="77777777" w:rsidR="00776031" w:rsidRPr="00DC6C11" w:rsidRDefault="00776031" w:rsidP="007116D8">
            <w:pPr>
              <w:jc w:val="center"/>
              <w:rPr>
                <w:rFonts w:ascii="Times New Roman" w:hAnsi="Times New Roman" w:cs="Times New Roman"/>
              </w:rPr>
            </w:pPr>
            <w:r w:rsidRPr="00DC6C11">
              <w:rPr>
                <w:rFonts w:ascii="Times New Roman" w:hAnsi="Times New Roman" w:cs="Times New Roman"/>
              </w:rPr>
              <w:t>4</w:t>
            </w:r>
          </w:p>
        </w:tc>
        <w:tc>
          <w:tcPr>
            <w:tcW w:w="4139" w:type="dxa"/>
            <w:vAlign w:val="center"/>
          </w:tcPr>
          <w:p w14:paraId="1EF98912" w14:textId="77777777" w:rsidR="00776031" w:rsidRPr="00DC6C11" w:rsidRDefault="00776031" w:rsidP="00385682">
            <w:pPr>
              <w:rPr>
                <w:rFonts w:ascii="Times New Roman" w:hAnsi="Times New Roman" w:cs="Times New Roman"/>
                <w:lang w:val="vi-VN"/>
              </w:rPr>
            </w:pPr>
            <w:r w:rsidRPr="00DC6C11">
              <w:rPr>
                <w:rFonts w:ascii="Times New Roman" w:hAnsi="Times New Roman" w:cs="Times New Roman"/>
                <w:lang w:val="vi-VN"/>
              </w:rPr>
              <w:t>Nguyễn Thị Tươi</w:t>
            </w:r>
          </w:p>
        </w:tc>
        <w:tc>
          <w:tcPr>
            <w:tcW w:w="851" w:type="dxa"/>
            <w:vAlign w:val="center"/>
          </w:tcPr>
          <w:p w14:paraId="660C44CA" w14:textId="77777777" w:rsidR="00776031" w:rsidRPr="00DC6C11" w:rsidRDefault="00E562F0" w:rsidP="00385682">
            <w:pPr>
              <w:rPr>
                <w:rFonts w:ascii="Times New Roman" w:hAnsi="Times New Roman" w:cs="Times New Roman"/>
              </w:rPr>
            </w:pPr>
            <w:r w:rsidRPr="00DC6C11">
              <w:rPr>
                <w:rFonts w:ascii="Times New Roman" w:hAnsi="Times New Roman" w:cs="Times New Roman"/>
              </w:rPr>
              <w:t>Runner</w:t>
            </w:r>
          </w:p>
        </w:tc>
        <w:tc>
          <w:tcPr>
            <w:tcW w:w="2268" w:type="dxa"/>
            <w:vAlign w:val="center"/>
          </w:tcPr>
          <w:p w14:paraId="7FB7DDA2" w14:textId="77777777" w:rsidR="00776031" w:rsidRPr="00DC6C11" w:rsidRDefault="00333F1C" w:rsidP="0072424B">
            <w:pPr>
              <w:jc w:val="center"/>
              <w:rPr>
                <w:rFonts w:ascii="Times New Roman" w:hAnsi="Times New Roman" w:cs="Times New Roman"/>
                <w:lang w:val="vi-VN"/>
              </w:rPr>
            </w:pPr>
            <w:r w:rsidRPr="00DC6C11">
              <w:rPr>
                <w:rFonts w:ascii="Times New Roman" w:hAnsi="Times New Roman" w:cs="Times New Roman"/>
                <w:lang w:val="vi-VN"/>
              </w:rPr>
              <w:t>BV Chợ Rẫy</w:t>
            </w:r>
          </w:p>
        </w:tc>
        <w:tc>
          <w:tcPr>
            <w:tcW w:w="1218" w:type="dxa"/>
            <w:vAlign w:val="center"/>
          </w:tcPr>
          <w:p w14:paraId="4BBE9167" w14:textId="77777777" w:rsidR="00776031" w:rsidRPr="00DC6C11" w:rsidRDefault="009A4449" w:rsidP="007116D8">
            <w:pPr>
              <w:jc w:val="center"/>
              <w:rPr>
                <w:rFonts w:ascii="Times New Roman" w:hAnsi="Times New Roman" w:cs="Times New Roman"/>
                <w:lang w:val="vi-VN"/>
              </w:rPr>
            </w:pPr>
            <w:r w:rsidRPr="00DC6C11">
              <w:rPr>
                <w:rFonts w:ascii="Times New Roman" w:hAnsi="Times New Roman" w:cs="Times New Roman"/>
              </w:rPr>
              <w:t>18</w:t>
            </w:r>
            <w:r w:rsidRPr="00DC6C11">
              <w:rPr>
                <w:rFonts w:ascii="Times New Roman" w:hAnsi="Times New Roman" w:cs="Times New Roman"/>
                <w:lang w:val="vi-VN"/>
              </w:rPr>
              <w:t>,00</w:t>
            </w:r>
          </w:p>
        </w:tc>
      </w:tr>
    </w:tbl>
    <w:p w14:paraId="00364FC6" w14:textId="77777777" w:rsidR="003425A4" w:rsidRPr="00DC6C11" w:rsidRDefault="003425A4">
      <w:pPr>
        <w:rPr>
          <w:rFonts w:ascii="Times New Roman" w:hAnsi="Times New Roman" w:cs="Times New Roman"/>
          <w:lang w:val="vi-VN"/>
        </w:rPr>
      </w:pPr>
    </w:p>
    <w:p w14:paraId="3E9F096A" w14:textId="77777777" w:rsidR="006A4D52" w:rsidRPr="006A4D52" w:rsidRDefault="006A4D52" w:rsidP="009A3687">
      <w:pPr>
        <w:pStyle w:val="NormalWeb"/>
        <w:spacing w:line="360" w:lineRule="auto"/>
        <w:jc w:val="both"/>
        <w:rPr>
          <w:b/>
          <w:bCs/>
        </w:rPr>
      </w:pPr>
      <w:r w:rsidRPr="006A4D52">
        <w:rPr>
          <w:rStyle w:val="Strong"/>
          <w:b w:val="0"/>
          <w:bCs w:val="0"/>
        </w:rPr>
        <w:t>Lễ trao giải</w:t>
      </w:r>
      <w:r w:rsidRPr="006A4D52">
        <w:rPr>
          <w:b/>
          <w:bCs/>
        </w:rPr>
        <w:t xml:space="preserve"> </w:t>
      </w:r>
      <w:r w:rsidRPr="006A4D52">
        <w:t>và</w:t>
      </w:r>
      <w:r w:rsidRPr="006A4D52">
        <w:rPr>
          <w:b/>
          <w:bCs/>
        </w:rPr>
        <w:t xml:space="preserve"> </w:t>
      </w:r>
      <w:r w:rsidRPr="006A4D52">
        <w:rPr>
          <w:rStyle w:val="Strong"/>
          <w:b w:val="0"/>
          <w:bCs w:val="0"/>
        </w:rPr>
        <w:t>báo cáo hai bệnh án đạt giải Winner</w:t>
      </w:r>
      <w:r w:rsidRPr="006A4D52">
        <w:rPr>
          <w:b/>
          <w:bCs/>
        </w:rPr>
        <w:t xml:space="preserve"> </w:t>
      </w:r>
      <w:r w:rsidRPr="006A4D52">
        <w:t>sẽ được tổ chức trong khuôn khổ</w:t>
      </w:r>
      <w:r w:rsidRPr="006A4D52">
        <w:rPr>
          <w:b/>
          <w:bCs/>
        </w:rPr>
        <w:br/>
      </w:r>
      <w:r w:rsidRPr="006A4D52">
        <w:rPr>
          <w:rStyle w:val="Strong"/>
          <w:b w:val="0"/>
          <w:bCs w:val="0"/>
        </w:rPr>
        <w:t>Hội thảo Khoa học “Phòng ngừa và Quản lý Vết Thương Mạn tính”</w:t>
      </w:r>
      <w:r w:rsidRPr="006A4D52">
        <w:t>, diễn ra vào lúc</w:t>
      </w:r>
      <w:r w:rsidRPr="006A4D52">
        <w:rPr>
          <w:b/>
          <w:bCs/>
        </w:rPr>
        <w:t xml:space="preserve"> </w:t>
      </w:r>
      <w:r w:rsidRPr="006A4D52">
        <w:rPr>
          <w:rStyle w:val="Strong"/>
          <w:b w:val="0"/>
          <w:bCs w:val="0"/>
        </w:rPr>
        <w:t>08:00 – 12:00, ngày 29 tháng 11 năm 2025</w:t>
      </w:r>
      <w:r w:rsidRPr="006A4D52">
        <w:rPr>
          <w:b/>
          <w:bCs/>
        </w:rPr>
        <w:t xml:space="preserve"> </w:t>
      </w:r>
      <w:r w:rsidRPr="006A4D52">
        <w:t xml:space="preserve">tại </w:t>
      </w:r>
      <w:r w:rsidRPr="006A4D52">
        <w:rPr>
          <w:rStyle w:val="Strong"/>
          <w:b w:val="0"/>
          <w:bCs w:val="0"/>
        </w:rPr>
        <w:t>Khách sạn Saigon Prince – Tầng 2, 59–73 Nguyễn Huệ, Phường Sài Gòn, TP. Hồ Chí Minh.</w:t>
      </w:r>
    </w:p>
    <w:p w14:paraId="763900F8" w14:textId="77777777" w:rsidR="00FF0687" w:rsidRPr="00DC6C11" w:rsidRDefault="00FF0687" w:rsidP="00DC6C11">
      <w:pPr>
        <w:spacing w:before="100" w:beforeAutospacing="1" w:after="100" w:afterAutospacing="1" w:line="360" w:lineRule="auto"/>
        <w:jc w:val="both"/>
        <w:rPr>
          <w:rFonts w:ascii="Times New Roman" w:eastAsia="Times New Roman" w:hAnsi="Times New Roman" w:cs="Times New Roman"/>
          <w:kern w:val="0"/>
          <w14:ligatures w14:val="none"/>
        </w:rPr>
      </w:pPr>
      <w:r w:rsidRPr="00FF0687">
        <w:rPr>
          <w:rFonts w:ascii="Times New Roman" w:eastAsia="Times New Roman" w:hAnsi="Times New Roman" w:cs="Times New Roman"/>
          <w:kern w:val="0"/>
          <w14:ligatures w14:val="none"/>
        </w:rPr>
        <w:t xml:space="preserve">Hội </w:t>
      </w:r>
      <w:r w:rsidR="00DC6C11">
        <w:rPr>
          <w:rFonts w:ascii="Times New Roman" w:eastAsia="Times New Roman" w:hAnsi="Times New Roman" w:cs="Times New Roman"/>
          <w:kern w:val="0"/>
          <w14:ligatures w14:val="none"/>
        </w:rPr>
        <w:t xml:space="preserve">ĐTVT TPHCM </w:t>
      </w:r>
      <w:r w:rsidRPr="00FF0687">
        <w:rPr>
          <w:rFonts w:ascii="Times New Roman" w:eastAsia="Times New Roman" w:hAnsi="Times New Roman" w:cs="Times New Roman"/>
          <w:kern w:val="0"/>
          <w14:ligatures w14:val="none"/>
        </w:rPr>
        <w:t>xin chúc mừng các tác giả đạt giải và trân trọng cảm ơn Quý Đồng nghiệp đã tích cực tham gia, chia sẻ kinh nghiệm quý báu, góp phần nâng cao chất lượng chăm sóc vết thương tại Việt Nam.</w:t>
      </w:r>
    </w:p>
    <w:sectPr w:rsidR="00FF0687" w:rsidRPr="00DC6C11" w:rsidSect="00DC6C11">
      <w:pgSz w:w="11900" w:h="16840"/>
      <w:pgMar w:top="740" w:right="1440" w:bottom="75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65ABC"/>
    <w:multiLevelType w:val="multilevel"/>
    <w:tmpl w:val="28E678BC"/>
    <w:styleLink w:val="Style1"/>
    <w:lvl w:ilvl="0">
      <w:start w:val="1"/>
      <w:numFmt w:val="decimal"/>
      <w:lvlText w:val="Câu %1."/>
      <w:lvlJc w:val="left"/>
      <w:pPr>
        <w:ind w:left="682" w:firstLine="737"/>
      </w:pPr>
      <w:rPr>
        <w:rFonts w:hint="default"/>
        <w:b/>
        <w:i w:val="0"/>
      </w:rPr>
    </w:lvl>
    <w:lvl w:ilvl="1">
      <w:start w:val="1"/>
      <w:numFmt w:val="upperLetter"/>
      <w:lvlText w:val="[&lt;%2&gt;] "/>
      <w:lvlJc w:val="left"/>
      <w:pPr>
        <w:ind w:left="1077" w:hanging="623"/>
      </w:pPr>
      <w:rPr>
        <w:rFonts w:ascii="Times New Roman" w:hAnsi="Times New Roman" w:hint="default"/>
        <w:b w:val="0"/>
        <w:i w:val="0"/>
        <w:caps/>
        <w:color w:val="000000" w:themeColor="text1"/>
        <w:sz w:val="26"/>
        <w:lang w:val="vi-VN"/>
      </w:rPr>
    </w:lvl>
    <w:lvl w:ilvl="2">
      <w:start w:val="1"/>
      <w:numFmt w:val="lowerRoman"/>
      <w:lvlText w:val="%3."/>
      <w:lvlJc w:val="right"/>
      <w:pPr>
        <w:ind w:left="2540" w:hanging="180"/>
      </w:pPr>
      <w:rPr>
        <w:rFonts w:hint="default"/>
      </w:rPr>
    </w:lvl>
    <w:lvl w:ilvl="3">
      <w:start w:val="1"/>
      <w:numFmt w:val="decimal"/>
      <w:lvlText w:val="%4."/>
      <w:lvlJc w:val="left"/>
      <w:pPr>
        <w:ind w:left="3260" w:hanging="360"/>
      </w:pPr>
      <w:rPr>
        <w:rFonts w:hint="default"/>
      </w:rPr>
    </w:lvl>
    <w:lvl w:ilvl="4">
      <w:start w:val="1"/>
      <w:numFmt w:val="lowerLetter"/>
      <w:lvlText w:val="%5."/>
      <w:lvlJc w:val="left"/>
      <w:pPr>
        <w:ind w:left="3980" w:hanging="360"/>
      </w:pPr>
      <w:rPr>
        <w:rFonts w:hint="default"/>
      </w:rPr>
    </w:lvl>
    <w:lvl w:ilvl="5">
      <w:start w:val="1"/>
      <w:numFmt w:val="lowerRoman"/>
      <w:lvlText w:val="%6."/>
      <w:lvlJc w:val="right"/>
      <w:pPr>
        <w:ind w:left="4700" w:hanging="180"/>
      </w:pPr>
      <w:rPr>
        <w:rFonts w:hint="default"/>
      </w:rPr>
    </w:lvl>
    <w:lvl w:ilvl="6">
      <w:start w:val="1"/>
      <w:numFmt w:val="decimal"/>
      <w:lvlText w:val="%7."/>
      <w:lvlJc w:val="left"/>
      <w:pPr>
        <w:ind w:left="5420" w:hanging="360"/>
      </w:pPr>
      <w:rPr>
        <w:rFonts w:hint="default"/>
      </w:rPr>
    </w:lvl>
    <w:lvl w:ilvl="7">
      <w:start w:val="1"/>
      <w:numFmt w:val="lowerLetter"/>
      <w:lvlText w:val="%8."/>
      <w:lvlJc w:val="left"/>
      <w:pPr>
        <w:ind w:left="6140" w:hanging="360"/>
      </w:pPr>
      <w:rPr>
        <w:rFonts w:hint="default"/>
      </w:rPr>
    </w:lvl>
    <w:lvl w:ilvl="8">
      <w:start w:val="1"/>
      <w:numFmt w:val="lowerRoman"/>
      <w:lvlText w:val="%9."/>
      <w:lvlJc w:val="right"/>
      <w:pPr>
        <w:ind w:left="6860" w:hanging="180"/>
      </w:pPr>
      <w:rPr>
        <w:rFonts w:hint="default"/>
      </w:rPr>
    </w:lvl>
  </w:abstractNum>
  <w:abstractNum w:abstractNumId="1" w15:restartNumberingAfterBreak="0">
    <w:nsid w:val="79881BFB"/>
    <w:multiLevelType w:val="multilevel"/>
    <w:tmpl w:val="457E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164F1"/>
    <w:multiLevelType w:val="multilevel"/>
    <w:tmpl w:val="6A60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622052">
    <w:abstractNumId w:val="0"/>
  </w:num>
  <w:num w:numId="2" w16cid:durableId="245581784">
    <w:abstractNumId w:val="2"/>
  </w:num>
  <w:num w:numId="3" w16cid:durableId="1423913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89"/>
    <w:rsid w:val="001904C3"/>
    <w:rsid w:val="002150B8"/>
    <w:rsid w:val="00253B2B"/>
    <w:rsid w:val="002E44A3"/>
    <w:rsid w:val="00333F1C"/>
    <w:rsid w:val="003425A4"/>
    <w:rsid w:val="003C2A89"/>
    <w:rsid w:val="004C5FFA"/>
    <w:rsid w:val="005B347A"/>
    <w:rsid w:val="006A4D52"/>
    <w:rsid w:val="007116D8"/>
    <w:rsid w:val="0072424B"/>
    <w:rsid w:val="00776031"/>
    <w:rsid w:val="008B6F3D"/>
    <w:rsid w:val="009A3687"/>
    <w:rsid w:val="009A4449"/>
    <w:rsid w:val="00B549D9"/>
    <w:rsid w:val="00BE5DDD"/>
    <w:rsid w:val="00C84DB9"/>
    <w:rsid w:val="00C97A2B"/>
    <w:rsid w:val="00DC6C11"/>
    <w:rsid w:val="00E562F0"/>
    <w:rsid w:val="00F03D80"/>
    <w:rsid w:val="00FF06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9357"/>
  <w15:chartTrackingRefBased/>
  <w15:docId w15:val="{4177A552-C554-4E45-AAC7-E54D35B7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068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F068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904C3"/>
    <w:pPr>
      <w:numPr>
        <w:numId w:val="1"/>
      </w:numPr>
    </w:pPr>
  </w:style>
  <w:style w:type="table" w:styleId="TableGrid">
    <w:name w:val="Table Grid"/>
    <w:basedOn w:val="TableNormal"/>
    <w:uiPriority w:val="39"/>
    <w:rsid w:val="004C5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068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F068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FF0687"/>
    <w:rPr>
      <w:b/>
      <w:bCs/>
    </w:rPr>
  </w:style>
  <w:style w:type="paragraph" w:styleId="NormalWeb">
    <w:name w:val="Normal (Web)"/>
    <w:basedOn w:val="Normal"/>
    <w:uiPriority w:val="99"/>
    <w:semiHidden/>
    <w:unhideWhenUsed/>
    <w:rsid w:val="00FF068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937">
      <w:bodyDiv w:val="1"/>
      <w:marLeft w:val="0"/>
      <w:marRight w:val="0"/>
      <w:marTop w:val="0"/>
      <w:marBottom w:val="0"/>
      <w:divBdr>
        <w:top w:val="none" w:sz="0" w:space="0" w:color="auto"/>
        <w:left w:val="none" w:sz="0" w:space="0" w:color="auto"/>
        <w:bottom w:val="none" w:sz="0" w:space="0" w:color="auto"/>
        <w:right w:val="none" w:sz="0" w:space="0" w:color="auto"/>
      </w:divBdr>
    </w:div>
    <w:div w:id="798229588">
      <w:bodyDiv w:val="1"/>
      <w:marLeft w:val="0"/>
      <w:marRight w:val="0"/>
      <w:marTop w:val="0"/>
      <w:marBottom w:val="0"/>
      <w:divBdr>
        <w:top w:val="none" w:sz="0" w:space="0" w:color="auto"/>
        <w:left w:val="none" w:sz="0" w:space="0" w:color="auto"/>
        <w:bottom w:val="none" w:sz="0" w:space="0" w:color="auto"/>
        <w:right w:val="none" w:sz="0" w:space="0" w:color="auto"/>
      </w:divBdr>
    </w:div>
    <w:div w:id="904026511">
      <w:bodyDiv w:val="1"/>
      <w:marLeft w:val="0"/>
      <w:marRight w:val="0"/>
      <w:marTop w:val="0"/>
      <w:marBottom w:val="0"/>
      <w:divBdr>
        <w:top w:val="none" w:sz="0" w:space="0" w:color="auto"/>
        <w:left w:val="none" w:sz="0" w:space="0" w:color="auto"/>
        <w:bottom w:val="none" w:sz="0" w:space="0" w:color="auto"/>
        <w:right w:val="none" w:sz="0" w:space="0" w:color="auto"/>
      </w:divBdr>
    </w:div>
    <w:div w:id="93509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302</Words>
  <Characters>1155</Characters>
  <Application>Microsoft Office Word</Application>
  <DocSecurity>0</DocSecurity>
  <Lines>77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Tuan</dc:creator>
  <cp:keywords/>
  <dc:description/>
  <cp:lastModifiedBy>Vip275@sawayn.onmicrosoft.com</cp:lastModifiedBy>
  <cp:revision>19</cp:revision>
  <dcterms:created xsi:type="dcterms:W3CDTF">2025-11-09T22:25:00Z</dcterms:created>
  <dcterms:modified xsi:type="dcterms:W3CDTF">2025-11-14T09:30:00Z</dcterms:modified>
</cp:coreProperties>
</file>